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0F" w:rsidRDefault="0098170F" w:rsidP="0098170F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center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6D6311E" wp14:editId="62270C2F">
            <wp:simplePos x="0" y="0"/>
            <wp:positionH relativeFrom="column">
              <wp:posOffset>3997325</wp:posOffset>
            </wp:positionH>
            <wp:positionV relativeFrom="paragraph">
              <wp:posOffset>184150</wp:posOffset>
            </wp:positionV>
            <wp:extent cx="1781175" cy="1788795"/>
            <wp:effectExtent l="0" t="0" r="9525" b="1905"/>
            <wp:wrapTight wrapText="bothSides">
              <wp:wrapPolygon edited="0">
                <wp:start x="0" y="0"/>
                <wp:lineTo x="0" y="21393"/>
                <wp:lineTo x="21484" y="21393"/>
                <wp:lineTo x="21484" y="0"/>
                <wp:lineTo x="0" y="0"/>
              </wp:wrapPolygon>
            </wp:wrapTight>
            <wp:docPr id="1" name="Picture 3" descr="C:\Users\User\Desktop\Новая папка\IMG_20190508_10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 descr="C:\Users\User\Desktop\Новая папка\IMG_20190508_1019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15" b="15582"/>
                    <a:stretch/>
                  </pic:blipFill>
                  <pic:spPr bwMode="auto">
                    <a:xfrm>
                      <a:off x="0" y="0"/>
                      <a:ext cx="1781175" cy="17887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70F">
        <w:rPr>
          <w:b/>
          <w:bCs/>
          <w:i/>
          <w:iCs/>
          <w:color w:val="000000"/>
          <w:bdr w:val="none" w:sz="0" w:space="0" w:color="auto" w:frame="1"/>
        </w:rPr>
        <w:t xml:space="preserve">Кружок </w:t>
      </w:r>
      <w:r>
        <w:rPr>
          <w:b/>
          <w:bCs/>
          <w:i/>
          <w:iCs/>
          <w:color w:val="000000"/>
          <w:bdr w:val="none" w:sz="0" w:space="0" w:color="auto" w:frame="1"/>
        </w:rPr>
        <w:t>«</w:t>
      </w:r>
      <w:r w:rsidRPr="0098170F">
        <w:rPr>
          <w:b/>
          <w:bCs/>
          <w:i/>
          <w:iCs/>
          <w:color w:val="000000"/>
          <w:bdr w:val="none" w:sz="0" w:space="0" w:color="auto" w:frame="1"/>
        </w:rPr>
        <w:t>Правоведы</w:t>
      </w:r>
      <w:r w:rsidR="00BD1B07">
        <w:rPr>
          <w:b/>
          <w:bCs/>
          <w:i/>
          <w:iCs/>
          <w:color w:val="000000"/>
          <w:bdr w:val="none" w:sz="0" w:space="0" w:color="auto" w:frame="1"/>
        </w:rPr>
        <w:t>»</w:t>
      </w:r>
      <w:r w:rsidRPr="0098170F">
        <w:rPr>
          <w:b/>
          <w:bCs/>
          <w:i/>
          <w:iCs/>
          <w:color w:val="000000"/>
          <w:bdr w:val="none" w:sz="0" w:space="0" w:color="auto" w:frame="1"/>
        </w:rPr>
        <w:t xml:space="preserve"> для учащихся 9 класса</w:t>
      </w:r>
    </w:p>
    <w:p w:rsidR="00BD1B07" w:rsidRDefault="00BD1B07" w:rsidP="0098170F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center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9267765" wp14:editId="73BF2BC4">
            <wp:simplePos x="0" y="0"/>
            <wp:positionH relativeFrom="column">
              <wp:posOffset>173990</wp:posOffset>
            </wp:positionH>
            <wp:positionV relativeFrom="paragraph">
              <wp:posOffset>98425</wp:posOffset>
            </wp:positionV>
            <wp:extent cx="3131820" cy="1544320"/>
            <wp:effectExtent l="0" t="0" r="0" b="0"/>
            <wp:wrapTight wrapText="bothSides">
              <wp:wrapPolygon edited="0">
                <wp:start x="0" y="0"/>
                <wp:lineTo x="0" y="21316"/>
                <wp:lineTo x="21416" y="21316"/>
                <wp:lineTo x="21416" y="0"/>
                <wp:lineTo x="0" y="0"/>
              </wp:wrapPolygon>
            </wp:wrapTight>
            <wp:docPr id="12290" name="Picture 2" descr="C:\Users\User\Desktop\Новая папка\IMG_20190902_10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C:\Users\User\Desktop\Новая папка\IMG_20190902_1003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06" b="26914"/>
                    <a:stretch/>
                  </pic:blipFill>
                  <pic:spPr bwMode="auto">
                    <a:xfrm>
                      <a:off x="0" y="0"/>
                      <a:ext cx="3131820" cy="15443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70F" w:rsidRDefault="0098170F" w:rsidP="0098170F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center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</w:p>
    <w:p w:rsidR="0098170F" w:rsidRDefault="0098170F" w:rsidP="0098170F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center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</w:p>
    <w:p w:rsidR="0098170F" w:rsidRDefault="0098170F" w:rsidP="0098170F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center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</w:p>
    <w:p w:rsidR="0098170F" w:rsidRPr="0098170F" w:rsidRDefault="0098170F" w:rsidP="0098170F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center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</w:p>
    <w:p w:rsidR="00BD1B07" w:rsidRDefault="00BD1B07" w:rsidP="0098170F">
      <w:pPr>
        <w:spacing w:line="360" w:lineRule="auto"/>
        <w:ind w:firstLine="708"/>
        <w:jc w:val="both"/>
      </w:pPr>
    </w:p>
    <w:p w:rsidR="00BD1B07" w:rsidRDefault="00BD1B07" w:rsidP="0098170F">
      <w:pPr>
        <w:spacing w:line="360" w:lineRule="auto"/>
        <w:ind w:firstLine="708"/>
        <w:jc w:val="both"/>
      </w:pPr>
    </w:p>
    <w:p w:rsidR="0098170F" w:rsidRPr="0098170F" w:rsidRDefault="0098170F" w:rsidP="0098170F">
      <w:pPr>
        <w:spacing w:line="360" w:lineRule="auto"/>
        <w:ind w:firstLine="708"/>
        <w:jc w:val="both"/>
      </w:pPr>
      <w:r w:rsidRPr="0098170F">
        <w:t xml:space="preserve">Работа кружка </w:t>
      </w:r>
      <w:r w:rsidRPr="0098170F">
        <w:t>«Правоведы» направлена на содействие правовому воспитанию детей, формированию у подростков гражданской ответственности и правового самосознания.</w:t>
      </w:r>
    </w:p>
    <w:p w:rsidR="0098170F" w:rsidRPr="0098170F" w:rsidRDefault="0098170F" w:rsidP="0098170F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b/>
          <w:bCs/>
          <w:i/>
          <w:iCs/>
          <w:color w:val="000000"/>
          <w:bdr w:val="none" w:sz="0" w:space="0" w:color="auto" w:frame="1"/>
        </w:rPr>
      </w:pPr>
      <w:r w:rsidRPr="0098170F">
        <w:rPr>
          <w:color w:val="000000"/>
        </w:rPr>
        <w:t xml:space="preserve">Содержание правового образования подростков определяется с учётом коренных изменений, которые происходят в России и новым характером отношений между государством, личностью и социальным положением гражданина. Знание норм права способствует подготовке учащихся к жизни в обществе в реальных условиях. Знание законов поможет им скорее и </w:t>
      </w:r>
      <w:proofErr w:type="spellStart"/>
      <w:r w:rsidRPr="0098170F">
        <w:rPr>
          <w:color w:val="000000"/>
        </w:rPr>
        <w:t>конструктивнее</w:t>
      </w:r>
      <w:proofErr w:type="spellEnd"/>
      <w:r w:rsidRPr="0098170F">
        <w:rPr>
          <w:color w:val="000000"/>
        </w:rPr>
        <w:t xml:space="preserve"> адаптироваться к требованиям социума. Правосознание личности формируется под влиянием окружающей правовой деятельности, научной организации правового обучения и юридической практики государства. Воспринимая эти требования, человек соотносит их с реальной правовой практикой, вырабатывает соответствующие оценочные суждения о праве. Происходит накопление правовых знаний, вырабатывается индивидуальная позиция по отношению к действующему праву. </w:t>
      </w:r>
      <w:proofErr w:type="gramStart"/>
      <w:r w:rsidRPr="0098170F">
        <w:rPr>
          <w:color w:val="000000"/>
        </w:rPr>
        <w:t>Факторами, препятствующими совершению правонарушений, являются: осознание воспитанником отрицательного поведения, желание изменить его, отказ от вредных привычек, добросовестное отношение к учёбе и общественной работе; прекращение связей с антиобщественной средой; наличие у подростка собственного мнения, независимость его от влияния отдельных лиц или группы; устранение негативных влияний на подростка неблагоприятных условий жизни; контроль за поведением</w:t>
      </w:r>
      <w:proofErr w:type="gramEnd"/>
    </w:p>
    <w:p w:rsidR="0098170F" w:rsidRPr="0098170F" w:rsidRDefault="0098170F" w:rsidP="0098170F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color w:val="000000"/>
        </w:rPr>
      </w:pPr>
      <w:r w:rsidRPr="0098170F">
        <w:rPr>
          <w:b/>
          <w:bCs/>
          <w:i/>
          <w:iCs/>
          <w:color w:val="000000"/>
          <w:bdr w:val="none" w:sz="0" w:space="0" w:color="auto" w:frame="1"/>
        </w:rPr>
        <w:t>Цель программы:</w:t>
      </w:r>
      <w:r w:rsidRPr="0098170F">
        <w:rPr>
          <w:rStyle w:val="apple-converted-space"/>
          <w:b/>
          <w:bCs/>
          <w:i/>
          <w:iCs/>
          <w:color w:val="000000"/>
          <w:bdr w:val="none" w:sz="0" w:space="0" w:color="auto" w:frame="1"/>
        </w:rPr>
        <w:t> </w:t>
      </w:r>
      <w:r w:rsidRPr="0098170F">
        <w:rPr>
          <w:color w:val="000000"/>
        </w:rPr>
        <w:t>Формирование правовой культуры у учащихся, посредством ознакомления учащихся с их основными правами на основе нормативно-правовых документов международного, федерального, регионального, муниципального и школьного уровней. Профилактика правонарушений несовершеннолетних.</w:t>
      </w:r>
    </w:p>
    <w:p w:rsidR="0098170F" w:rsidRPr="0098170F" w:rsidRDefault="0098170F" w:rsidP="0098170F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jc w:val="both"/>
        <w:textAlignment w:val="baseline"/>
        <w:rPr>
          <w:color w:val="000000"/>
        </w:rPr>
      </w:pPr>
      <w:r w:rsidRPr="0098170F">
        <w:rPr>
          <w:b/>
          <w:bCs/>
          <w:i/>
          <w:iCs/>
          <w:color w:val="000000"/>
          <w:bdr w:val="none" w:sz="0" w:space="0" w:color="auto" w:frame="1"/>
        </w:rPr>
        <w:t>Задачи программы:</w:t>
      </w:r>
    </w:p>
    <w:p w:rsidR="0098170F" w:rsidRPr="0098170F" w:rsidRDefault="0098170F" w:rsidP="0098170F">
      <w:pPr>
        <w:numPr>
          <w:ilvl w:val="0"/>
          <w:numId w:val="1"/>
        </w:numPr>
        <w:shd w:val="clear" w:color="auto" w:fill="FFFFFF"/>
        <w:spacing w:after="150"/>
        <w:ind w:left="1259" w:hanging="357"/>
        <w:jc w:val="both"/>
        <w:textAlignment w:val="baseline"/>
      </w:pPr>
      <w:r w:rsidRPr="0098170F">
        <w:t xml:space="preserve">Информирование учащихся об основных нормативных документах, законопроектах, регулирующих и защищающих их жизнедеятельность. </w:t>
      </w:r>
    </w:p>
    <w:p w:rsidR="0098170F" w:rsidRPr="0098170F" w:rsidRDefault="0098170F" w:rsidP="0098170F">
      <w:pPr>
        <w:numPr>
          <w:ilvl w:val="0"/>
          <w:numId w:val="1"/>
        </w:numPr>
        <w:shd w:val="clear" w:color="auto" w:fill="FFFFFF"/>
        <w:spacing w:after="150"/>
        <w:ind w:left="1259" w:hanging="357"/>
        <w:jc w:val="both"/>
        <w:textAlignment w:val="baseline"/>
      </w:pPr>
      <w:r w:rsidRPr="0098170F">
        <w:t xml:space="preserve">Содействие в предупреждении антиобщественного, антисоциального поведения учащихся. </w:t>
      </w:r>
    </w:p>
    <w:p w:rsidR="0098170F" w:rsidRPr="0098170F" w:rsidRDefault="0098170F" w:rsidP="0098170F">
      <w:pPr>
        <w:numPr>
          <w:ilvl w:val="0"/>
          <w:numId w:val="1"/>
        </w:numPr>
        <w:shd w:val="clear" w:color="auto" w:fill="FFFFFF"/>
        <w:spacing w:after="150"/>
        <w:ind w:left="1259" w:hanging="357"/>
        <w:jc w:val="both"/>
        <w:textAlignment w:val="baseline"/>
        <w:rPr>
          <w:color w:val="000000"/>
        </w:rPr>
      </w:pPr>
      <w:r w:rsidRPr="0098170F">
        <w:lastRenderedPageBreak/>
        <w:t xml:space="preserve">Воспитание желания жить и трудиться, соблюдая нормы гражданского права. </w:t>
      </w:r>
    </w:p>
    <w:p w:rsidR="0098170F" w:rsidRPr="0098170F" w:rsidRDefault="0098170F" w:rsidP="0098170F">
      <w:pPr>
        <w:numPr>
          <w:ilvl w:val="0"/>
          <w:numId w:val="1"/>
        </w:numPr>
        <w:shd w:val="clear" w:color="auto" w:fill="FFFFFF"/>
        <w:spacing w:after="150"/>
        <w:ind w:left="1259" w:hanging="357"/>
        <w:jc w:val="both"/>
        <w:textAlignment w:val="baseline"/>
        <w:rPr>
          <w:color w:val="000000"/>
        </w:rPr>
      </w:pPr>
      <w:r w:rsidRPr="0098170F">
        <w:t>Воспитание чувства ответственности за совершенные дела и поступки.</w:t>
      </w:r>
    </w:p>
    <w:p w:rsidR="0098170F" w:rsidRDefault="0098170F" w:rsidP="0098170F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textAlignment w:val="baseline"/>
        <w:rPr>
          <w:color w:val="000000"/>
        </w:rPr>
      </w:pPr>
      <w:r w:rsidRPr="0098170F">
        <w:rPr>
          <w:b/>
          <w:bCs/>
          <w:i/>
          <w:color w:val="000000"/>
          <w:bdr w:val="none" w:sz="0" w:space="0" w:color="auto" w:frame="1"/>
        </w:rPr>
        <w:t>Возраст детей</w:t>
      </w:r>
      <w:r w:rsidRPr="0098170F">
        <w:rPr>
          <w:color w:val="000000"/>
        </w:rPr>
        <w:t>, участвующих в реализации данной образовательной программы: от 14 до 15 лет.</w:t>
      </w:r>
    </w:p>
    <w:p w:rsidR="0098170F" w:rsidRDefault="0098170F" w:rsidP="0098170F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textAlignment w:val="baseline"/>
        <w:rPr>
          <w:color w:val="000000"/>
        </w:rPr>
      </w:pPr>
    </w:p>
    <w:p w:rsidR="0098170F" w:rsidRDefault="0098170F" w:rsidP="0098170F">
      <w:pPr>
        <w:pStyle w:val="a3"/>
        <w:shd w:val="clear" w:color="auto" w:fill="FFFFFF"/>
        <w:spacing w:before="0" w:beforeAutospacing="0" w:after="0" w:afterAutospacing="0" w:line="360" w:lineRule="auto"/>
        <w:ind w:firstLine="540"/>
        <w:textAlignment w:val="baseline"/>
        <w:rPr>
          <w:color w:val="000000"/>
        </w:rPr>
      </w:pPr>
    </w:p>
    <w:p w:rsidR="00EB65AC" w:rsidRPr="0098170F" w:rsidRDefault="0098170F">
      <w:pPr>
        <w:rPr>
          <w:b/>
        </w:rPr>
      </w:pPr>
      <w:r w:rsidRPr="0098170F">
        <w:rPr>
          <w:b/>
        </w:rPr>
        <w:t>Программа работы кружка</w:t>
      </w:r>
    </w:p>
    <w:p w:rsidR="0098170F" w:rsidRPr="0098170F" w:rsidRDefault="0098170F">
      <w:pPr>
        <w:rPr>
          <w:b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448"/>
        <w:gridCol w:w="6107"/>
        <w:gridCol w:w="1164"/>
      </w:tblGrid>
      <w:tr w:rsidR="0098170F" w:rsidRPr="0098170F" w:rsidTr="0098170F">
        <w:trPr>
          <w:trHeight w:val="3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0F" w:rsidRPr="0098170F" w:rsidRDefault="0098170F" w:rsidP="0098170F">
            <w:pPr>
              <w:rPr>
                <w:color w:val="000000"/>
              </w:rPr>
            </w:pPr>
            <w:r>
              <w:rPr>
                <w:color w:val="000000"/>
              </w:rPr>
              <w:t>модуль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Тема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дата</w:t>
            </w:r>
          </w:p>
        </w:tc>
      </w:tr>
      <w:tr w:rsidR="0098170F" w:rsidRPr="0098170F" w:rsidTr="0098170F">
        <w:trPr>
          <w:trHeight w:val="3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Вводное занятие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 xml:space="preserve">Зачем нам необходимо знать законы?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Права и обязанности школьников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Права и обязанности школьников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  <w:sz w:val="22"/>
                <w:szCs w:val="22"/>
              </w:rPr>
            </w:pPr>
            <w:r w:rsidRPr="0098170F">
              <w:rPr>
                <w:color w:val="000000"/>
                <w:sz w:val="22"/>
                <w:szCs w:val="22"/>
              </w:rPr>
              <w:t>Практикум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 xml:space="preserve">Что такое вина? Что такое ответственность?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 xml:space="preserve">Виды юридической ответственности.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Игра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Конвенция ООН о правах ребенка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Кто кого, или подросток в мире вредных привычек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 xml:space="preserve">Игра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“Я – гражданин России”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Практикум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Здоровый образ жизни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 xml:space="preserve">“Вредным привычкам </w:t>
            </w:r>
            <w:proofErr w:type="gramStart"/>
            <w:r w:rsidRPr="0098170F">
              <w:rPr>
                <w:color w:val="000000"/>
              </w:rPr>
              <w:t>скажем</w:t>
            </w:r>
            <w:proofErr w:type="gramEnd"/>
            <w:r w:rsidRPr="0098170F">
              <w:rPr>
                <w:color w:val="000000"/>
              </w:rPr>
              <w:t xml:space="preserve"> нет”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 xml:space="preserve"> “Курить бросим – яд в папиросе!”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Преступления, совершаемые подростками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Практикум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Природа наркотизма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 xml:space="preserve">Механизм воздействия </w:t>
            </w:r>
            <w:proofErr w:type="spellStart"/>
            <w:r w:rsidRPr="0098170F">
              <w:rPr>
                <w:color w:val="000000"/>
              </w:rPr>
              <w:t>наркогенных</w:t>
            </w:r>
            <w:proofErr w:type="spellEnd"/>
            <w:r w:rsidRPr="0098170F">
              <w:rPr>
                <w:color w:val="000000"/>
              </w:rPr>
              <w:t xml:space="preserve"> веществ.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 xml:space="preserve">Характеристика основных групп </w:t>
            </w:r>
            <w:proofErr w:type="spellStart"/>
            <w:r w:rsidRPr="0098170F">
              <w:rPr>
                <w:color w:val="000000"/>
              </w:rPr>
              <w:t>наркогенных</w:t>
            </w:r>
            <w:proofErr w:type="spellEnd"/>
            <w:r w:rsidRPr="0098170F">
              <w:rPr>
                <w:color w:val="000000"/>
              </w:rPr>
              <w:t xml:space="preserve"> веществ, используемых в молодежной среде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Формирование зависимости от наркотиков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proofErr w:type="gramStart"/>
            <w:r w:rsidRPr="0098170F">
              <w:rPr>
                <w:color w:val="000000"/>
              </w:rPr>
              <w:t>Анкетирование (отношение к наркотикам</w:t>
            </w:r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Встреча с сотрудниками инспекции по делам несовершеннолетних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 xml:space="preserve">Конкурс </w:t>
            </w:r>
            <w:proofErr w:type="spellStart"/>
            <w:r w:rsidRPr="0098170F">
              <w:rPr>
                <w:color w:val="000000"/>
              </w:rPr>
              <w:t>рисунков</w:t>
            </w:r>
            <w:proofErr w:type="gramStart"/>
            <w:r w:rsidRPr="0098170F">
              <w:rPr>
                <w:color w:val="000000"/>
              </w:rPr>
              <w:t>“Е</w:t>
            </w:r>
            <w:proofErr w:type="gramEnd"/>
            <w:r w:rsidRPr="0098170F">
              <w:rPr>
                <w:color w:val="000000"/>
              </w:rPr>
              <w:t>сть</w:t>
            </w:r>
            <w:proofErr w:type="spellEnd"/>
            <w:r w:rsidRPr="0098170F">
              <w:rPr>
                <w:color w:val="000000"/>
              </w:rPr>
              <w:t xml:space="preserve"> выбор – жизнь без наркотиков”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Правовая игра “Большой круг”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Влияние молодежных групп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Неформалы.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О правопорядке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Игра – тренинг “Как не стать жертвой преступления?”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Диагностика “Склонности к отклоняющемуся поведению”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Взыскания и наказания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Взыскания и наказания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  <w:sz w:val="22"/>
                <w:szCs w:val="22"/>
              </w:rPr>
            </w:pPr>
            <w:r w:rsidRPr="009817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Правонарушения и преступления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Правонарушения и преступления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практикум “Защити свои права”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  <w:sz w:val="22"/>
                <w:szCs w:val="22"/>
              </w:rPr>
            </w:pPr>
            <w:r w:rsidRPr="009817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 xml:space="preserve">Круглый стол «Кто виноват и что </w:t>
            </w:r>
            <w:proofErr w:type="gramStart"/>
            <w:r w:rsidRPr="0098170F">
              <w:rPr>
                <w:color w:val="000000"/>
              </w:rPr>
              <w:t>делать</w:t>
            </w:r>
            <w:proofErr w:type="gramEnd"/>
            <w:r w:rsidRPr="0098170F">
              <w:rPr>
                <w:color w:val="000000"/>
              </w:rPr>
              <w:t>?»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Игра-обсуждение «Эпидемия»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Викторина «Я гражданин»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Меры наказания за хранение, употребление и сбыт наркотических веществ.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Викторина «Человек. Личность. Гражданин»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Власть и порядок в обществе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Власть и порядок в обществе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Преступление и наказание (об уголовном праве)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Преступление и наказание (об уголовном праве)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Игра «Умей сказать нет!»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 xml:space="preserve">Семейный кодекс РФ 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Семейный кодекс РФ (ст. 54,56)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Семейный кодекс РФ (ст. 57, 60)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Трудовой кодекс РФ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Трудовой кодекс РФ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Трудовой кодекс РФ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«Права и обязанности родителей и детей»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 xml:space="preserve">Гражданин и собственность 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 xml:space="preserve">Гражданин и собственность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Гражданин и собственность (о гражданском праве)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 xml:space="preserve">Основы потребительских знаний. 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 xml:space="preserve">Основы потребительских знаний.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 xml:space="preserve">Основы потребительских знаний.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Экологические правонарушения.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Беседа «Экологические правонарушения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Экологические правонарушения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Юридическая ответственность за их совершение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Сумеем ли мы сберечь природу с помощью права?»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proofErr w:type="spellStart"/>
            <w:r w:rsidRPr="0098170F">
              <w:rPr>
                <w:color w:val="000000"/>
              </w:rPr>
              <w:t>Брейн</w:t>
            </w:r>
            <w:proofErr w:type="spellEnd"/>
            <w:r w:rsidRPr="0098170F">
              <w:rPr>
                <w:color w:val="000000"/>
              </w:rPr>
              <w:t xml:space="preserve"> – ринг «Жизненный компас молодёжи»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Практикум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«Мы – будущие избиратели»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«Мы – будущие избиратели»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игра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 xml:space="preserve">«Мы и наши права» - устный журнал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lastRenderedPageBreak/>
              <w:t>Уголовный кодекс РФ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Уголовный кодекс РФ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Уголовный кодекс РФ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Насилие и закон.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Закон и правопорядок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Практикум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Тренинг «Основы правовой культуры»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Правовая игра «Умники и умницы»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Диагностика уровня гражданских и патриотических качеств личности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170F" w:rsidRPr="0098170F" w:rsidTr="0098170F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 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color w:val="000000"/>
              </w:rPr>
            </w:pPr>
            <w:r w:rsidRPr="0098170F">
              <w:rPr>
                <w:color w:val="000000"/>
              </w:rPr>
              <w:t>тестирование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70F" w:rsidRPr="0098170F" w:rsidRDefault="0098170F" w:rsidP="009817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817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8170F" w:rsidRDefault="0098170F"/>
    <w:p w:rsidR="0098170F" w:rsidRDefault="0098170F"/>
    <w:p w:rsidR="0098170F" w:rsidRDefault="0098170F">
      <w:bookmarkStart w:id="0" w:name="_GoBack"/>
      <w:bookmarkEnd w:id="0"/>
    </w:p>
    <w:sectPr w:rsidR="0098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A0284"/>
    <w:multiLevelType w:val="hybridMultilevel"/>
    <w:tmpl w:val="44C21E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0F"/>
    <w:rsid w:val="0098170F"/>
    <w:rsid w:val="00BD1B07"/>
    <w:rsid w:val="00E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17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170F"/>
  </w:style>
  <w:style w:type="paragraph" w:styleId="a4">
    <w:name w:val="Balloon Text"/>
    <w:basedOn w:val="a"/>
    <w:link w:val="a5"/>
    <w:uiPriority w:val="99"/>
    <w:semiHidden/>
    <w:unhideWhenUsed/>
    <w:rsid w:val="009817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7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17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170F"/>
  </w:style>
  <w:style w:type="paragraph" w:styleId="a4">
    <w:name w:val="Balloon Text"/>
    <w:basedOn w:val="a"/>
    <w:link w:val="a5"/>
    <w:uiPriority w:val="99"/>
    <w:semiHidden/>
    <w:unhideWhenUsed/>
    <w:rsid w:val="009817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7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2021-09-26T13:35:00Z</dcterms:created>
  <dcterms:modified xsi:type="dcterms:W3CDTF">2021-09-26T13:48:00Z</dcterms:modified>
</cp:coreProperties>
</file>