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E77">
        <w:rPr>
          <w:rFonts w:ascii="Times New Roman" w:hAnsi="Times New Roman" w:cs="Times New Roman"/>
          <w:b/>
          <w:sz w:val="24"/>
          <w:szCs w:val="24"/>
        </w:rPr>
        <w:t>СИНКВЕЙН КАК СРЕДСТВО РАЗВИТИЯ КРЕАТИВНОГО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b/>
          <w:sz w:val="24"/>
          <w:szCs w:val="24"/>
        </w:rPr>
        <w:t>МЫШЛЕНИЯ УЧАЩИХСЯ</w:t>
      </w:r>
    </w:p>
    <w:p w:rsidR="00897E77" w:rsidRPr="00897E77" w:rsidRDefault="00897E77" w:rsidP="00897E7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выполнила: Негреева Оксана Викторовна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Содержание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1. Введение………………………………………………………………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приём раз</w:t>
      </w:r>
      <w:r>
        <w:rPr>
          <w:rFonts w:ascii="Times New Roman" w:hAnsi="Times New Roman" w:cs="Times New Roman"/>
          <w:sz w:val="24"/>
          <w:szCs w:val="24"/>
        </w:rPr>
        <w:t xml:space="preserve">вития критического мышления при  </w:t>
      </w:r>
      <w:r w:rsidRPr="00897E77">
        <w:rPr>
          <w:rFonts w:ascii="Times New Roman" w:hAnsi="Times New Roman" w:cs="Times New Roman"/>
          <w:sz w:val="24"/>
          <w:szCs w:val="24"/>
        </w:rPr>
        <w:t>обучении английскому языку…………………………………….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2.1. Актуальность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уроке </w:t>
      </w:r>
      <w:r w:rsidRPr="00897E77">
        <w:rPr>
          <w:rFonts w:ascii="Times New Roman" w:hAnsi="Times New Roman" w:cs="Times New Roman"/>
          <w:sz w:val="24"/>
          <w:szCs w:val="24"/>
        </w:rPr>
        <w:t>английского языка…………………………………………………..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2.2. Правила составления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</w:t>
      </w:r>
      <w:r>
        <w:rPr>
          <w:rFonts w:ascii="Times New Roman" w:hAnsi="Times New Roman" w:cs="Times New Roman"/>
          <w:sz w:val="24"/>
          <w:szCs w:val="24"/>
        </w:rPr>
        <w:t>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разновидности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2.3. Правила составления дидактического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……………..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2.4. Варианты использования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на уроке………………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3. Заключение………………………………………………………….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4. Список использованных источников……………………………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В Федеральном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енном образовательном стандарте </w:t>
      </w:r>
      <w:r w:rsidRPr="00897E77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 xml:space="preserve">ного общего </w:t>
      </w:r>
      <w:r w:rsidRPr="00897E77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</w:t>
      </w:r>
      <w:r w:rsidRPr="00897E77">
        <w:rPr>
          <w:rFonts w:ascii="Times New Roman" w:hAnsi="Times New Roman" w:cs="Times New Roman"/>
          <w:sz w:val="24"/>
          <w:szCs w:val="24"/>
        </w:rPr>
        <w:t>подрастающего поколения определ</w:t>
      </w:r>
      <w:r>
        <w:rPr>
          <w:rFonts w:ascii="Times New Roman" w:hAnsi="Times New Roman" w:cs="Times New Roman"/>
          <w:sz w:val="24"/>
          <w:szCs w:val="24"/>
        </w:rPr>
        <w:t xml:space="preserve">яется как одна из главных целей </w:t>
      </w:r>
      <w:r w:rsidRPr="00897E77">
        <w:rPr>
          <w:rFonts w:ascii="Times New Roman" w:hAnsi="Times New Roman" w:cs="Times New Roman"/>
          <w:sz w:val="24"/>
          <w:szCs w:val="24"/>
        </w:rPr>
        <w:t>образования на современном этапе, та</w:t>
      </w:r>
      <w:r>
        <w:rPr>
          <w:rFonts w:ascii="Times New Roman" w:hAnsi="Times New Roman" w:cs="Times New Roman"/>
          <w:sz w:val="24"/>
          <w:szCs w:val="24"/>
        </w:rPr>
        <w:t xml:space="preserve">к как процесс глубоких перемен, </w:t>
      </w:r>
      <w:r w:rsidRPr="00897E77">
        <w:rPr>
          <w:rFonts w:ascii="Times New Roman" w:hAnsi="Times New Roman" w:cs="Times New Roman"/>
          <w:sz w:val="24"/>
          <w:szCs w:val="24"/>
        </w:rPr>
        <w:t>происходящих в современном образовании, выдвигает в качестве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7E77">
        <w:rPr>
          <w:rFonts w:ascii="Times New Roman" w:hAnsi="Times New Roman" w:cs="Times New Roman"/>
          <w:sz w:val="24"/>
          <w:szCs w:val="24"/>
        </w:rPr>
        <w:t>приоритетной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проблему творчества, развития креативного мышления,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способствующего формированию творческого потенциала личности,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отличающейся неп</w:t>
      </w:r>
      <w:r>
        <w:rPr>
          <w:rFonts w:ascii="Times New Roman" w:hAnsi="Times New Roman" w:cs="Times New Roman"/>
          <w:sz w:val="24"/>
          <w:szCs w:val="24"/>
        </w:rPr>
        <w:t xml:space="preserve">овторимостью и оригинальностью. 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Педагогическое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E77">
        <w:rPr>
          <w:rFonts w:ascii="Times New Roman" w:hAnsi="Times New Roman" w:cs="Times New Roman"/>
          <w:sz w:val="24"/>
          <w:szCs w:val="24"/>
        </w:rPr>
        <w:t>творче</w:t>
      </w:r>
      <w:r>
        <w:rPr>
          <w:rFonts w:ascii="Times New Roman" w:hAnsi="Times New Roman" w:cs="Times New Roman"/>
          <w:sz w:val="24"/>
          <w:szCs w:val="24"/>
        </w:rPr>
        <w:t xml:space="preserve">ских способностей, которое дано </w:t>
      </w:r>
      <w:r w:rsidRPr="00897E77">
        <w:rPr>
          <w:rFonts w:ascii="Times New Roman" w:hAnsi="Times New Roman" w:cs="Times New Roman"/>
          <w:sz w:val="24"/>
          <w:szCs w:val="24"/>
        </w:rPr>
        <w:t xml:space="preserve">в педагогической энциклопедии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их как способности к </w:t>
      </w:r>
      <w:r w:rsidRPr="00897E77">
        <w:rPr>
          <w:rFonts w:ascii="Times New Roman" w:hAnsi="Times New Roman" w:cs="Times New Roman"/>
          <w:sz w:val="24"/>
          <w:szCs w:val="24"/>
        </w:rPr>
        <w:t>созданию оригинального продукта,</w:t>
      </w:r>
      <w:r>
        <w:rPr>
          <w:rFonts w:ascii="Times New Roman" w:hAnsi="Times New Roman" w:cs="Times New Roman"/>
          <w:sz w:val="24"/>
          <w:szCs w:val="24"/>
        </w:rPr>
        <w:t xml:space="preserve"> изделия, в процессе работы над </w:t>
      </w:r>
      <w:r w:rsidRPr="00897E77">
        <w:rPr>
          <w:rFonts w:ascii="Times New Roman" w:hAnsi="Times New Roman" w:cs="Times New Roman"/>
          <w:sz w:val="24"/>
          <w:szCs w:val="24"/>
        </w:rPr>
        <w:t>которыми самостоятельно применены ус</w:t>
      </w:r>
      <w:r>
        <w:rPr>
          <w:rFonts w:ascii="Times New Roman" w:hAnsi="Times New Roman" w:cs="Times New Roman"/>
          <w:sz w:val="24"/>
          <w:szCs w:val="24"/>
        </w:rPr>
        <w:t xml:space="preserve">военные знания, умения, навыки. 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С философской точки зрения тв</w:t>
      </w:r>
      <w:r>
        <w:rPr>
          <w:rFonts w:ascii="Times New Roman" w:hAnsi="Times New Roman" w:cs="Times New Roman"/>
          <w:sz w:val="24"/>
          <w:szCs w:val="24"/>
        </w:rPr>
        <w:t xml:space="preserve">орческие способности включают в </w:t>
      </w:r>
      <w:r w:rsidRPr="00897E77">
        <w:rPr>
          <w:rFonts w:ascii="Times New Roman" w:hAnsi="Times New Roman" w:cs="Times New Roman"/>
          <w:sz w:val="24"/>
          <w:szCs w:val="24"/>
        </w:rPr>
        <w:t>себя способность творчески воо</w:t>
      </w:r>
      <w:r>
        <w:rPr>
          <w:rFonts w:ascii="Times New Roman" w:hAnsi="Times New Roman" w:cs="Times New Roman"/>
          <w:sz w:val="24"/>
          <w:szCs w:val="24"/>
        </w:rPr>
        <w:t xml:space="preserve">бражать, наблюдать, неординарно </w:t>
      </w:r>
      <w:r w:rsidRPr="00897E77">
        <w:rPr>
          <w:rFonts w:ascii="Times New Roman" w:hAnsi="Times New Roman" w:cs="Times New Roman"/>
          <w:sz w:val="24"/>
          <w:szCs w:val="24"/>
        </w:rPr>
        <w:t>мыслить. Чтобы быть профессиона</w:t>
      </w:r>
      <w:r>
        <w:rPr>
          <w:rFonts w:ascii="Times New Roman" w:hAnsi="Times New Roman" w:cs="Times New Roman"/>
          <w:sz w:val="24"/>
          <w:szCs w:val="24"/>
        </w:rPr>
        <w:t xml:space="preserve">льно востребованным, необходимо </w:t>
      </w:r>
      <w:r w:rsidRPr="00897E77">
        <w:rPr>
          <w:rFonts w:ascii="Times New Roman" w:hAnsi="Times New Roman" w:cs="Times New Roman"/>
          <w:sz w:val="24"/>
          <w:szCs w:val="24"/>
        </w:rPr>
        <w:t>постоянно учиться, уметь творческ</w:t>
      </w:r>
      <w:r>
        <w:rPr>
          <w:rFonts w:ascii="Times New Roman" w:hAnsi="Times New Roman" w:cs="Times New Roman"/>
          <w:sz w:val="24"/>
          <w:szCs w:val="24"/>
        </w:rPr>
        <w:t xml:space="preserve">и перерабатывать знания, решать </w:t>
      </w:r>
      <w:r w:rsidRPr="00897E77">
        <w:rPr>
          <w:rFonts w:ascii="Times New Roman" w:hAnsi="Times New Roman" w:cs="Times New Roman"/>
          <w:sz w:val="24"/>
          <w:szCs w:val="24"/>
        </w:rPr>
        <w:t>проблемы.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Наша задача – создать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огические условия для выявления </w:t>
      </w:r>
      <w:r w:rsidRPr="00897E77">
        <w:rPr>
          <w:rFonts w:ascii="Times New Roman" w:hAnsi="Times New Roman" w:cs="Times New Roman"/>
          <w:sz w:val="24"/>
          <w:szCs w:val="24"/>
        </w:rPr>
        <w:t>творческих способностей и их развития.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Особенностью школьного пред</w:t>
      </w:r>
      <w:r>
        <w:rPr>
          <w:rFonts w:ascii="Times New Roman" w:hAnsi="Times New Roman" w:cs="Times New Roman"/>
          <w:sz w:val="24"/>
          <w:szCs w:val="24"/>
        </w:rPr>
        <w:t xml:space="preserve">мета «английский язык» является </w:t>
      </w:r>
      <w:r w:rsidRPr="00897E77">
        <w:rPr>
          <w:rFonts w:ascii="Times New Roman" w:hAnsi="Times New Roman" w:cs="Times New Roman"/>
          <w:sz w:val="24"/>
          <w:szCs w:val="24"/>
        </w:rPr>
        <w:t>отсутствие реальной языковой сред</w:t>
      </w:r>
      <w:r>
        <w:rPr>
          <w:rFonts w:ascii="Times New Roman" w:hAnsi="Times New Roman" w:cs="Times New Roman"/>
          <w:sz w:val="24"/>
          <w:szCs w:val="24"/>
        </w:rPr>
        <w:t xml:space="preserve">ы и необходимость моделирования </w:t>
      </w:r>
      <w:r w:rsidRPr="00897E77">
        <w:rPr>
          <w:rFonts w:ascii="Times New Roman" w:hAnsi="Times New Roman" w:cs="Times New Roman"/>
          <w:sz w:val="24"/>
          <w:szCs w:val="24"/>
        </w:rPr>
        <w:t>различных речевых ситуаций. Поэто</w:t>
      </w:r>
      <w:r>
        <w:rPr>
          <w:rFonts w:ascii="Times New Roman" w:hAnsi="Times New Roman" w:cs="Times New Roman"/>
          <w:sz w:val="24"/>
          <w:szCs w:val="24"/>
        </w:rPr>
        <w:t xml:space="preserve">му на уроках иностранного языка </w:t>
      </w:r>
      <w:r w:rsidRPr="00897E77">
        <w:rPr>
          <w:rFonts w:ascii="Times New Roman" w:hAnsi="Times New Roman" w:cs="Times New Roman"/>
          <w:sz w:val="24"/>
          <w:szCs w:val="24"/>
        </w:rPr>
        <w:t>необходимо постоянно создавать условия для развит</w:t>
      </w:r>
      <w:r>
        <w:rPr>
          <w:rFonts w:ascii="Times New Roman" w:hAnsi="Times New Roman" w:cs="Times New Roman"/>
          <w:sz w:val="24"/>
          <w:szCs w:val="24"/>
        </w:rPr>
        <w:t xml:space="preserve">ия творческих способностей и воображения. 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А развитие творческого мышления у</w:t>
      </w:r>
      <w:r>
        <w:rPr>
          <w:rFonts w:ascii="Times New Roman" w:hAnsi="Times New Roman" w:cs="Times New Roman"/>
          <w:sz w:val="24"/>
          <w:szCs w:val="24"/>
        </w:rPr>
        <w:t xml:space="preserve"> учащихся зависит от наличия на </w:t>
      </w:r>
      <w:r w:rsidRPr="00897E77">
        <w:rPr>
          <w:rFonts w:ascii="Times New Roman" w:hAnsi="Times New Roman" w:cs="Times New Roman"/>
          <w:sz w:val="24"/>
          <w:szCs w:val="24"/>
        </w:rPr>
        <w:t>уроках не тренировочных упражнений</w:t>
      </w:r>
      <w:r>
        <w:rPr>
          <w:rFonts w:ascii="Times New Roman" w:hAnsi="Times New Roman" w:cs="Times New Roman"/>
          <w:sz w:val="24"/>
          <w:szCs w:val="24"/>
        </w:rPr>
        <w:t xml:space="preserve">, а заданий открытого типа. Это </w:t>
      </w:r>
      <w:r w:rsidRPr="00897E77">
        <w:rPr>
          <w:rFonts w:ascii="Times New Roman" w:hAnsi="Times New Roman" w:cs="Times New Roman"/>
          <w:sz w:val="24"/>
          <w:szCs w:val="24"/>
        </w:rPr>
        <w:t>значит, что у учащихся должна быть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на уроке применять </w:t>
      </w:r>
      <w:r w:rsidRPr="00897E77">
        <w:rPr>
          <w:rFonts w:ascii="Times New Roman" w:hAnsi="Times New Roman" w:cs="Times New Roman"/>
          <w:sz w:val="24"/>
          <w:szCs w:val="24"/>
        </w:rPr>
        <w:t>свои знания в нестандартной си</w:t>
      </w:r>
      <w:r>
        <w:rPr>
          <w:rFonts w:ascii="Times New Roman" w:hAnsi="Times New Roman" w:cs="Times New Roman"/>
          <w:sz w:val="24"/>
          <w:szCs w:val="24"/>
        </w:rPr>
        <w:t xml:space="preserve">туации. Необходимость обобщать, </w:t>
      </w:r>
      <w:r w:rsidRPr="00897E77">
        <w:rPr>
          <w:rFonts w:ascii="Times New Roman" w:hAnsi="Times New Roman" w:cs="Times New Roman"/>
          <w:sz w:val="24"/>
          <w:szCs w:val="24"/>
        </w:rPr>
        <w:t>анализировать, прогнозировать, применя</w:t>
      </w:r>
      <w:r>
        <w:rPr>
          <w:rFonts w:ascii="Times New Roman" w:hAnsi="Times New Roman" w:cs="Times New Roman"/>
          <w:sz w:val="24"/>
          <w:szCs w:val="24"/>
        </w:rPr>
        <w:t xml:space="preserve">ть воображение и даже интуицию. </w:t>
      </w:r>
      <w:r w:rsidRPr="00897E77">
        <w:rPr>
          <w:rFonts w:ascii="Times New Roman" w:hAnsi="Times New Roman" w:cs="Times New Roman"/>
          <w:sz w:val="24"/>
          <w:szCs w:val="24"/>
        </w:rPr>
        <w:t>Такие задания многократно увеличивают эффективность урока, создают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условия для раскрытия ли</w:t>
      </w:r>
      <w:r>
        <w:rPr>
          <w:rFonts w:ascii="Times New Roman" w:hAnsi="Times New Roman" w:cs="Times New Roman"/>
          <w:sz w:val="24"/>
          <w:szCs w:val="24"/>
        </w:rPr>
        <w:t xml:space="preserve">чности учащихся, развивают их в </w:t>
      </w:r>
      <w:r w:rsidRPr="00897E77">
        <w:rPr>
          <w:rFonts w:ascii="Times New Roman" w:hAnsi="Times New Roman" w:cs="Times New Roman"/>
          <w:sz w:val="24"/>
          <w:szCs w:val="24"/>
        </w:rPr>
        <w:t xml:space="preserve">интеллектуальном плане. К </w:t>
      </w:r>
      <w:r>
        <w:rPr>
          <w:rFonts w:ascii="Times New Roman" w:hAnsi="Times New Roman" w:cs="Times New Roman"/>
          <w:sz w:val="24"/>
          <w:szCs w:val="24"/>
        </w:rPr>
        <w:t xml:space="preserve">таким упражнениям можно отнести </w:t>
      </w:r>
      <w:r w:rsidRPr="00897E77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9664EF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9664EF">
        <w:rPr>
          <w:rFonts w:ascii="Times New Roman" w:hAnsi="Times New Roman" w:cs="Times New Roman"/>
          <w:b/>
          <w:sz w:val="24"/>
          <w:szCs w:val="24"/>
        </w:rPr>
        <w:t xml:space="preserve"> как приём развития критического мышления</w:t>
      </w: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 при  обучении английскому языку</w:t>
      </w: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Актуальность использования </w:t>
      </w:r>
      <w:proofErr w:type="spellStart"/>
      <w:r w:rsidRPr="009664EF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Pr="009664EF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="009664EF" w:rsidRPr="00966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4EF">
        <w:rPr>
          <w:rFonts w:ascii="Times New Roman" w:hAnsi="Times New Roman" w:cs="Times New Roman"/>
          <w:b/>
          <w:sz w:val="24"/>
          <w:szCs w:val="24"/>
        </w:rPr>
        <w:t>английского языка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создаёт условия для развит</w:t>
      </w:r>
      <w:r>
        <w:rPr>
          <w:rFonts w:ascii="Times New Roman" w:hAnsi="Times New Roman" w:cs="Times New Roman"/>
          <w:sz w:val="24"/>
          <w:szCs w:val="24"/>
        </w:rPr>
        <w:t xml:space="preserve">ия познавательного интереса </w:t>
      </w:r>
      <w:r w:rsidRPr="00897E77">
        <w:rPr>
          <w:rFonts w:ascii="Times New Roman" w:hAnsi="Times New Roman" w:cs="Times New Roman"/>
          <w:sz w:val="24"/>
          <w:szCs w:val="24"/>
        </w:rPr>
        <w:t>учащихся и обогащения лексическог</w:t>
      </w:r>
      <w:r>
        <w:rPr>
          <w:rFonts w:ascii="Times New Roman" w:hAnsi="Times New Roman" w:cs="Times New Roman"/>
          <w:sz w:val="24"/>
          <w:szCs w:val="24"/>
        </w:rPr>
        <w:t xml:space="preserve">о запаса. Способствует развитию </w:t>
      </w:r>
      <w:r w:rsidRPr="00897E77">
        <w:rPr>
          <w:rFonts w:ascii="Times New Roman" w:hAnsi="Times New Roman" w:cs="Times New Roman"/>
          <w:sz w:val="24"/>
          <w:szCs w:val="24"/>
        </w:rPr>
        <w:t>креативного мышления, помогает к</w:t>
      </w:r>
      <w:r>
        <w:rPr>
          <w:rFonts w:ascii="Times New Roman" w:hAnsi="Times New Roman" w:cs="Times New Roman"/>
          <w:sz w:val="24"/>
          <w:szCs w:val="24"/>
        </w:rPr>
        <w:t xml:space="preserve">лассифицировать, анализировать, </w:t>
      </w:r>
      <w:r w:rsidRPr="00897E77">
        <w:rPr>
          <w:rFonts w:ascii="Times New Roman" w:hAnsi="Times New Roman" w:cs="Times New Roman"/>
          <w:sz w:val="24"/>
          <w:szCs w:val="24"/>
        </w:rPr>
        <w:t>систематизировать полученные знания.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– приём технологии </w:t>
      </w:r>
      <w:r>
        <w:rPr>
          <w:rFonts w:ascii="Times New Roman" w:hAnsi="Times New Roman" w:cs="Times New Roman"/>
          <w:sz w:val="24"/>
          <w:szCs w:val="24"/>
        </w:rPr>
        <w:t xml:space="preserve">развития критического мышления, </w:t>
      </w:r>
      <w:r w:rsidRPr="00897E77">
        <w:rPr>
          <w:rFonts w:ascii="Times New Roman" w:hAnsi="Times New Roman" w:cs="Times New Roman"/>
          <w:sz w:val="24"/>
          <w:szCs w:val="24"/>
        </w:rPr>
        <w:t>позволяющий в нескольких слов</w:t>
      </w:r>
      <w:r>
        <w:rPr>
          <w:rFonts w:ascii="Times New Roman" w:hAnsi="Times New Roman" w:cs="Times New Roman"/>
          <w:sz w:val="24"/>
          <w:szCs w:val="24"/>
        </w:rPr>
        <w:t xml:space="preserve">ах изложить учебный материал на </w:t>
      </w:r>
      <w:r w:rsidRPr="00897E77">
        <w:rPr>
          <w:rFonts w:ascii="Times New Roman" w:hAnsi="Times New Roman" w:cs="Times New Roman"/>
          <w:sz w:val="24"/>
          <w:szCs w:val="24"/>
        </w:rPr>
        <w:t>определенную тему и добиться боле</w:t>
      </w:r>
      <w:r>
        <w:rPr>
          <w:rFonts w:ascii="Times New Roman" w:hAnsi="Times New Roman" w:cs="Times New Roman"/>
          <w:sz w:val="24"/>
          <w:szCs w:val="24"/>
        </w:rPr>
        <w:t xml:space="preserve">е глубокого его осмысления. Его </w:t>
      </w:r>
      <w:r w:rsidRPr="00897E77">
        <w:rPr>
          <w:rFonts w:ascii="Times New Roman" w:hAnsi="Times New Roman" w:cs="Times New Roman"/>
          <w:sz w:val="24"/>
          <w:szCs w:val="24"/>
        </w:rPr>
        <w:t>можно использовать абсолютно по</w:t>
      </w:r>
      <w:r>
        <w:rPr>
          <w:rFonts w:ascii="Times New Roman" w:hAnsi="Times New Roman" w:cs="Times New Roman"/>
          <w:sz w:val="24"/>
          <w:szCs w:val="24"/>
        </w:rPr>
        <w:t xml:space="preserve"> любому предмету. Он учит детей </w:t>
      </w:r>
      <w:r w:rsidRPr="00897E77">
        <w:rPr>
          <w:rFonts w:ascii="Times New Roman" w:hAnsi="Times New Roman" w:cs="Times New Roman"/>
          <w:sz w:val="24"/>
          <w:szCs w:val="24"/>
        </w:rPr>
        <w:t>находить самые точные слова и в лаконичной форме кратко передавать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смысл всего текста.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обогащает </w:t>
      </w:r>
      <w:r>
        <w:rPr>
          <w:rFonts w:ascii="Times New Roman" w:hAnsi="Times New Roman" w:cs="Times New Roman"/>
          <w:sz w:val="24"/>
          <w:szCs w:val="24"/>
        </w:rPr>
        <w:t xml:space="preserve">словарный запас, подготавливает </w:t>
      </w:r>
      <w:r w:rsidRPr="00897E77">
        <w:rPr>
          <w:rFonts w:ascii="Times New Roman" w:hAnsi="Times New Roman" w:cs="Times New Roman"/>
          <w:sz w:val="24"/>
          <w:szCs w:val="24"/>
        </w:rPr>
        <w:t>к краткому пересказу, учит формулировать идею (ключевую фразу).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– концентрация знаний, ассоциаций, чувств; сужение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оценки явлений и событий, выражение своей позиции, взгляда на событие,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предмет.</w:t>
      </w:r>
    </w:p>
    <w:p w:rsidR="009664EF" w:rsidRPr="00897E77" w:rsidRDefault="009664EF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2.2. Разновидности </w:t>
      </w:r>
      <w:proofErr w:type="spellStart"/>
      <w:r w:rsidRPr="009664EF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Традиционный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состоит из пяти строк и основан на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7E77">
        <w:rPr>
          <w:rFonts w:ascii="Times New Roman" w:hAnsi="Times New Roman" w:cs="Times New Roman"/>
          <w:sz w:val="24"/>
          <w:szCs w:val="24"/>
        </w:rPr>
        <w:t>подсчёте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слогов в каждом стихе: его </w:t>
      </w:r>
      <w:r>
        <w:rPr>
          <w:rFonts w:ascii="Times New Roman" w:hAnsi="Times New Roman" w:cs="Times New Roman"/>
          <w:sz w:val="24"/>
          <w:szCs w:val="24"/>
        </w:rPr>
        <w:t xml:space="preserve">слоговая структура – 2—4—6—8—2, </w:t>
      </w:r>
      <w:r w:rsidRPr="00897E77">
        <w:rPr>
          <w:rFonts w:ascii="Times New Roman" w:hAnsi="Times New Roman" w:cs="Times New Roman"/>
          <w:sz w:val="24"/>
          <w:szCs w:val="24"/>
        </w:rPr>
        <w:t>всего 22 слога.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Обратный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Reverse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с обратной </w:t>
      </w:r>
      <w:r w:rsidRPr="00897E77">
        <w:rPr>
          <w:rFonts w:ascii="Times New Roman" w:hAnsi="Times New Roman" w:cs="Times New Roman"/>
          <w:sz w:val="24"/>
          <w:szCs w:val="24"/>
        </w:rPr>
        <w:t>последовательностью стихов (2—8—6—4—2).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Зеркальный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irror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cinquain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форма из двух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пятистрочных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строф, где первая – это тр</w:t>
      </w:r>
      <w:r>
        <w:rPr>
          <w:rFonts w:ascii="Times New Roman" w:hAnsi="Times New Roman" w:cs="Times New Roman"/>
          <w:sz w:val="24"/>
          <w:szCs w:val="24"/>
        </w:rPr>
        <w:t xml:space="preserve">адиционный, а вторая – обратный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синквейны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-бабочка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cinq</w:t>
      </w:r>
      <w:r>
        <w:rPr>
          <w:rFonts w:ascii="Times New Roman" w:hAnsi="Times New Roman" w:cs="Times New Roman"/>
          <w:sz w:val="24"/>
          <w:szCs w:val="24"/>
        </w:rPr>
        <w:t>uain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девятистрочная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 со </w:t>
      </w:r>
      <w:r w:rsidRPr="00897E77">
        <w:rPr>
          <w:rFonts w:ascii="Times New Roman" w:hAnsi="Times New Roman" w:cs="Times New Roman"/>
          <w:sz w:val="24"/>
          <w:szCs w:val="24"/>
        </w:rPr>
        <w:t>слоговой структурой 2—4—6—8—2—8—6—4—2.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cinquai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5 традиционных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7E77">
        <w:rPr>
          <w:rFonts w:ascii="Times New Roman" w:hAnsi="Times New Roman" w:cs="Times New Roman"/>
          <w:sz w:val="24"/>
          <w:szCs w:val="24"/>
        </w:rPr>
        <w:t>образующих завершенное стихотворение.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Гирлянда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Garland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inquain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аналог венка сонетов </w:t>
      </w:r>
      <w:r w:rsidRPr="00897E77">
        <w:rPr>
          <w:rFonts w:ascii="Times New Roman" w:hAnsi="Times New Roman" w:cs="Times New Roman"/>
          <w:sz w:val="24"/>
          <w:szCs w:val="24"/>
        </w:rPr>
        <w:t xml:space="preserve">корона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синквейнов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, к которой добав</w:t>
      </w:r>
      <w:r>
        <w:rPr>
          <w:rFonts w:ascii="Times New Roman" w:hAnsi="Times New Roman" w:cs="Times New Roman"/>
          <w:sz w:val="24"/>
          <w:szCs w:val="24"/>
        </w:rPr>
        <w:t xml:space="preserve">лен шестой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первая </w:t>
      </w:r>
      <w:r w:rsidRPr="00897E77">
        <w:rPr>
          <w:rFonts w:ascii="Times New Roman" w:hAnsi="Times New Roman" w:cs="Times New Roman"/>
          <w:sz w:val="24"/>
          <w:szCs w:val="24"/>
        </w:rPr>
        <w:t xml:space="preserve">строка взята из первого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, вторая строка из второго, и т.д.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2.3. Правила составления дидактического </w:t>
      </w:r>
      <w:proofErr w:type="spellStart"/>
      <w:r w:rsidRPr="009664EF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Само слово «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» происходит от французского слова «пять»,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поэтому и состоит он из пяти строк, в первой из которых записывается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одно слово – существительное – тема. На второй строке пишутся два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прилагательных, характеризующих тему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 Третья строка – три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глагола,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описывающих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действия, относящиеся к теме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 На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четвёртой строке размещается целая фраза – афоризм, при помощи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7E7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нужно выразить своё отношение к теме. Таким афоризмом может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быть крылатое выражение, цитата, пословица или составленная самим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учеником фраза по теме. Пятая строка включает слово-резюме,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ассоциацию, выражающую личное отношение автора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 теме.</w:t>
      </w:r>
    </w:p>
    <w:p w:rsid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 xml:space="preserve">2.4. Варианты использования </w:t>
      </w:r>
      <w:proofErr w:type="spellStart"/>
      <w:r w:rsidRPr="009664EF">
        <w:rPr>
          <w:rFonts w:ascii="Times New Roman" w:hAnsi="Times New Roman" w:cs="Times New Roman"/>
          <w:b/>
          <w:sz w:val="24"/>
          <w:szCs w:val="24"/>
        </w:rPr>
        <w:t>синквейнов</w:t>
      </w:r>
      <w:proofErr w:type="spellEnd"/>
      <w:r w:rsidRPr="009664EF"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Этапы работы над составлением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: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1. Сформулировать тему;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2. Подобрать прилагательные, описывающие свойства,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97E77">
        <w:rPr>
          <w:rFonts w:ascii="Times New Roman" w:hAnsi="Times New Roman" w:cs="Times New Roman"/>
          <w:sz w:val="24"/>
          <w:szCs w:val="24"/>
        </w:rPr>
        <w:t>характеризующие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тему;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3. Подобрать глаголы, описывающие действия темы;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4. Выразить свое личное отношение к теме одной фразой;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5. Подобрать одно заключительн</w:t>
      </w:r>
      <w:r>
        <w:rPr>
          <w:rFonts w:ascii="Times New Roman" w:hAnsi="Times New Roman" w:cs="Times New Roman"/>
          <w:sz w:val="24"/>
          <w:szCs w:val="24"/>
        </w:rPr>
        <w:t>ое слово, характеризующее тему.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>На уроках английского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помогает </w:t>
      </w:r>
      <w:r w:rsidRPr="00897E77">
        <w:rPr>
          <w:rFonts w:ascii="Times New Roman" w:hAnsi="Times New Roman" w:cs="Times New Roman"/>
          <w:sz w:val="24"/>
          <w:szCs w:val="24"/>
        </w:rPr>
        <w:t>решить множество различных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задач. Обозначим лишь </w:t>
      </w:r>
      <w:r w:rsidRPr="00897E77">
        <w:rPr>
          <w:rFonts w:ascii="Times New Roman" w:hAnsi="Times New Roman" w:cs="Times New Roman"/>
          <w:sz w:val="24"/>
          <w:szCs w:val="24"/>
        </w:rPr>
        <w:t>некоторые возможности данного приема.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прием постановки темы урока. При этом в начале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97E77">
        <w:rPr>
          <w:rFonts w:ascii="Times New Roman" w:hAnsi="Times New Roman" w:cs="Times New Roman"/>
          <w:sz w:val="24"/>
          <w:szCs w:val="24"/>
        </w:rPr>
        <w:t xml:space="preserve">урока дети видят на доске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с пропущенной первой строкой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7E77">
        <w:rPr>
          <w:rFonts w:ascii="Times New Roman" w:hAnsi="Times New Roman" w:cs="Times New Roman"/>
          <w:sz w:val="24"/>
          <w:szCs w:val="24"/>
        </w:rPr>
        <w:t>содержанию других четырех стр</w:t>
      </w:r>
      <w:r>
        <w:rPr>
          <w:rFonts w:ascii="Times New Roman" w:hAnsi="Times New Roman" w:cs="Times New Roman"/>
          <w:sz w:val="24"/>
          <w:szCs w:val="24"/>
        </w:rPr>
        <w:t xml:space="preserve">ок пытаются сформулировать тему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синквейна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, соответственно и урока.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lastRenderedPageBreak/>
        <w:t>ПРИМЕР. Тема «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», 6класс.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Hobby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)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popular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Tastes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differ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обобщение работы по тексту. </w:t>
      </w:r>
      <w:r>
        <w:rPr>
          <w:rFonts w:ascii="Times New Roman" w:hAnsi="Times New Roman" w:cs="Times New Roman"/>
          <w:sz w:val="24"/>
          <w:szCs w:val="24"/>
        </w:rPr>
        <w:t xml:space="preserve">При этом наиболее </w:t>
      </w:r>
      <w:r w:rsidRPr="00897E77">
        <w:rPr>
          <w:rFonts w:ascii="Times New Roman" w:hAnsi="Times New Roman" w:cs="Times New Roman"/>
          <w:sz w:val="24"/>
          <w:szCs w:val="24"/>
        </w:rPr>
        <w:t xml:space="preserve">эффективной представляется парная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работы. Каждой паре </w:t>
      </w:r>
      <w:r w:rsidRPr="00897E77">
        <w:rPr>
          <w:rFonts w:ascii="Times New Roman" w:hAnsi="Times New Roman" w:cs="Times New Roman"/>
          <w:sz w:val="24"/>
          <w:szCs w:val="24"/>
        </w:rPr>
        <w:t xml:space="preserve">дается 3-4 минуты для составления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</w:t>
      </w:r>
      <w:r>
        <w:rPr>
          <w:rFonts w:ascii="Times New Roman" w:hAnsi="Times New Roman" w:cs="Times New Roman"/>
          <w:sz w:val="24"/>
          <w:szCs w:val="24"/>
        </w:rPr>
        <w:t>ейна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после чего происходит </w:t>
      </w:r>
      <w:r w:rsidRPr="00897E77">
        <w:rPr>
          <w:rFonts w:ascii="Times New Roman" w:hAnsi="Times New Roman" w:cs="Times New Roman"/>
          <w:sz w:val="24"/>
          <w:szCs w:val="24"/>
        </w:rPr>
        <w:t>обсуждение нескольких полу</w:t>
      </w:r>
      <w:r>
        <w:rPr>
          <w:rFonts w:ascii="Times New Roman" w:hAnsi="Times New Roman" w:cs="Times New Roman"/>
          <w:sz w:val="24"/>
          <w:szCs w:val="24"/>
        </w:rPr>
        <w:t xml:space="preserve">чившихся работ с последующим их </w:t>
      </w:r>
      <w:r w:rsidRPr="00897E77">
        <w:rPr>
          <w:rFonts w:ascii="Times New Roman" w:hAnsi="Times New Roman" w:cs="Times New Roman"/>
          <w:sz w:val="24"/>
          <w:szCs w:val="24"/>
        </w:rPr>
        <w:t xml:space="preserve">объединением в один наиболее четкий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Впоследствии конечный </w:t>
      </w:r>
      <w:r w:rsidRPr="00897E77">
        <w:rPr>
          <w:rFonts w:ascii="Times New Roman" w:hAnsi="Times New Roman" w:cs="Times New Roman"/>
          <w:sz w:val="24"/>
          <w:szCs w:val="24"/>
        </w:rPr>
        <w:t>вариант используется как опора для пересказа изученного текста.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ПРИМЕР. Тема “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”, 4 класс.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Burn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start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build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1666.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Baker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способ проверки домашнего задания.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897E77">
        <w:rPr>
          <w:rFonts w:ascii="Times New Roman" w:hAnsi="Times New Roman" w:cs="Times New Roman"/>
          <w:sz w:val="24"/>
          <w:szCs w:val="24"/>
        </w:rPr>
        <w:t>возможно организовать работу следую</w:t>
      </w:r>
      <w:r>
        <w:rPr>
          <w:rFonts w:ascii="Times New Roman" w:hAnsi="Times New Roman" w:cs="Times New Roman"/>
          <w:sz w:val="24"/>
          <w:szCs w:val="24"/>
        </w:rPr>
        <w:t xml:space="preserve">щим образом: пока одни учащиеся </w:t>
      </w:r>
      <w:r w:rsidRPr="00897E77">
        <w:rPr>
          <w:rFonts w:ascii="Times New Roman" w:hAnsi="Times New Roman" w:cs="Times New Roman"/>
          <w:sz w:val="24"/>
          <w:szCs w:val="24"/>
        </w:rPr>
        <w:t>отвечают на вопросы по тексту, другие – соста</w:t>
      </w:r>
      <w:r>
        <w:rPr>
          <w:rFonts w:ascii="Times New Roman" w:hAnsi="Times New Roman" w:cs="Times New Roman"/>
          <w:sz w:val="24"/>
          <w:szCs w:val="24"/>
        </w:rPr>
        <w:t xml:space="preserve">вляют по нему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97E77">
        <w:rPr>
          <w:rFonts w:ascii="Times New Roman" w:hAnsi="Times New Roman" w:cs="Times New Roman"/>
          <w:sz w:val="24"/>
          <w:szCs w:val="24"/>
        </w:rPr>
        <w:t>Если те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 xml:space="preserve">кст </w:t>
      </w:r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едварительно не был прочитан, стихотворение не получится, </w:t>
      </w:r>
      <w:r w:rsidRPr="00897E77">
        <w:rPr>
          <w:rFonts w:ascii="Times New Roman" w:hAnsi="Times New Roman" w:cs="Times New Roman"/>
          <w:sz w:val="24"/>
          <w:szCs w:val="24"/>
        </w:rPr>
        <w:t xml:space="preserve">поскольку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требует полного осмысления темы.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закрепление вновь изученной лексики. </w:t>
      </w:r>
      <w:r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897E77">
        <w:rPr>
          <w:rFonts w:ascii="Times New Roman" w:hAnsi="Times New Roman" w:cs="Times New Roman"/>
          <w:sz w:val="24"/>
          <w:szCs w:val="24"/>
        </w:rPr>
        <w:t>предлагается в конце урока вспомнить, какие н</w:t>
      </w:r>
      <w:r>
        <w:rPr>
          <w:rFonts w:ascii="Times New Roman" w:hAnsi="Times New Roman" w:cs="Times New Roman"/>
          <w:sz w:val="24"/>
          <w:szCs w:val="24"/>
        </w:rPr>
        <w:t xml:space="preserve">овые лексические единицы </w:t>
      </w:r>
      <w:r w:rsidRPr="00897E77">
        <w:rPr>
          <w:rFonts w:ascii="Times New Roman" w:hAnsi="Times New Roman" w:cs="Times New Roman"/>
          <w:sz w:val="24"/>
          <w:szCs w:val="24"/>
        </w:rPr>
        <w:t>были изучены по теме. Пол</w:t>
      </w:r>
      <w:r>
        <w:rPr>
          <w:rFonts w:ascii="Times New Roman" w:hAnsi="Times New Roman" w:cs="Times New Roman"/>
          <w:sz w:val="24"/>
          <w:szCs w:val="24"/>
        </w:rPr>
        <w:t xml:space="preserve">учившуюся работу можно опять же </w:t>
      </w:r>
      <w:r w:rsidRPr="00897E77">
        <w:rPr>
          <w:rFonts w:ascii="Times New Roman" w:hAnsi="Times New Roman" w:cs="Times New Roman"/>
          <w:sz w:val="24"/>
          <w:szCs w:val="24"/>
        </w:rPr>
        <w:t>использовать для составления краткого рассказа по теме.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ПРИМЕР. Тема «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Earthquake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», 8 класс.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Earthquake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Violent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destructive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destroys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breaks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awful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Disaster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7E7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как игра на уроке-обобщении. </w:t>
      </w:r>
      <w:r>
        <w:rPr>
          <w:rFonts w:ascii="Times New Roman" w:hAnsi="Times New Roman" w:cs="Times New Roman"/>
          <w:sz w:val="24"/>
          <w:szCs w:val="24"/>
        </w:rPr>
        <w:t xml:space="preserve">Принцип работы тот же, </w:t>
      </w:r>
      <w:r w:rsidRPr="00897E77">
        <w:rPr>
          <w:rFonts w:ascii="Times New Roman" w:hAnsi="Times New Roman" w:cs="Times New Roman"/>
          <w:sz w:val="24"/>
          <w:szCs w:val="24"/>
        </w:rPr>
        <w:t>что и при постановке темы урока, то</w:t>
      </w:r>
      <w:r>
        <w:rPr>
          <w:rFonts w:ascii="Times New Roman" w:hAnsi="Times New Roman" w:cs="Times New Roman"/>
          <w:sz w:val="24"/>
          <w:szCs w:val="24"/>
        </w:rPr>
        <w:t xml:space="preserve">лько четыре строки (без первой) </w:t>
      </w:r>
      <w:r w:rsidRPr="00897E77">
        <w:rPr>
          <w:rFonts w:ascii="Times New Roman" w:hAnsi="Times New Roman" w:cs="Times New Roman"/>
          <w:sz w:val="24"/>
          <w:szCs w:val="24"/>
        </w:rPr>
        <w:t>озвучивают сами учащиеся. При этом в</w:t>
      </w:r>
      <w:r>
        <w:rPr>
          <w:rFonts w:ascii="Times New Roman" w:hAnsi="Times New Roman" w:cs="Times New Roman"/>
          <w:sz w:val="24"/>
          <w:szCs w:val="24"/>
        </w:rPr>
        <w:t xml:space="preserve">озможны как индивидуальные, так </w:t>
      </w:r>
      <w:r w:rsidRPr="00897E77">
        <w:rPr>
          <w:rFonts w:ascii="Times New Roman" w:hAnsi="Times New Roman" w:cs="Times New Roman"/>
          <w:sz w:val="24"/>
          <w:szCs w:val="24"/>
        </w:rPr>
        <w:t>и групповые «загадки».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ПРИМЕР. Тема «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Hobbies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».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1)(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)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boring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devour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sit</w:t>
      </w:r>
      <w:proofErr w:type="spellEnd"/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2)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)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Extreme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swim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skate</w:t>
      </w:r>
      <w:proofErr w:type="spellEnd"/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Activity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3) (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Watching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films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)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.</w:t>
      </w:r>
    </w:p>
    <w:p w:rsidR="00897E77" w:rsidRPr="00897E77" w:rsidRDefault="00897E77" w:rsidP="00897E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7E77">
        <w:rPr>
          <w:rFonts w:ascii="Times New Roman" w:hAnsi="Times New Roman" w:cs="Times New Roman"/>
          <w:sz w:val="24"/>
          <w:szCs w:val="24"/>
        </w:rPr>
        <w:t>Cinema</w:t>
      </w:r>
      <w:proofErr w:type="spellEnd"/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>3. Заключение</w:t>
      </w:r>
    </w:p>
    <w:p w:rsidR="00897E77" w:rsidRPr="00897E77" w:rsidRDefault="009664EF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7E77" w:rsidRPr="00897E77">
        <w:rPr>
          <w:rFonts w:ascii="Times New Roman" w:hAnsi="Times New Roman" w:cs="Times New Roman"/>
          <w:sz w:val="24"/>
          <w:szCs w:val="24"/>
        </w:rPr>
        <w:t xml:space="preserve">В завершении еще раз отметим, </w:t>
      </w:r>
      <w:r>
        <w:rPr>
          <w:rFonts w:ascii="Times New Roman" w:hAnsi="Times New Roman" w:cs="Times New Roman"/>
          <w:sz w:val="24"/>
          <w:szCs w:val="24"/>
        </w:rPr>
        <w:t xml:space="preserve">что при внешней простоте формы, </w:t>
      </w:r>
      <w:proofErr w:type="spellStart"/>
      <w:r w:rsidR="00897E77"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97E77" w:rsidRPr="00897E77">
        <w:rPr>
          <w:rFonts w:ascii="Times New Roman" w:hAnsi="Times New Roman" w:cs="Times New Roman"/>
          <w:sz w:val="24"/>
          <w:szCs w:val="24"/>
        </w:rPr>
        <w:t xml:space="preserve"> – быстрый, но мощный</w:t>
      </w:r>
      <w:r>
        <w:rPr>
          <w:rFonts w:ascii="Times New Roman" w:hAnsi="Times New Roman" w:cs="Times New Roman"/>
          <w:sz w:val="24"/>
          <w:szCs w:val="24"/>
        </w:rPr>
        <w:t xml:space="preserve"> инструмент для рефлексии, ведь </w:t>
      </w:r>
      <w:r w:rsidR="00897E77" w:rsidRPr="00897E77">
        <w:rPr>
          <w:rFonts w:ascii="Times New Roman" w:hAnsi="Times New Roman" w:cs="Times New Roman"/>
          <w:sz w:val="24"/>
          <w:szCs w:val="24"/>
        </w:rPr>
        <w:t xml:space="preserve">резюмировать информацию, </w:t>
      </w:r>
      <w:r w:rsidR="00897E77" w:rsidRPr="00897E77">
        <w:rPr>
          <w:rFonts w:ascii="Times New Roman" w:hAnsi="Times New Roman" w:cs="Times New Roman"/>
          <w:sz w:val="24"/>
          <w:szCs w:val="24"/>
        </w:rPr>
        <w:lastRenderedPageBreak/>
        <w:t>излагать сложные идеи, чувства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E77" w:rsidRPr="00897E77">
        <w:rPr>
          <w:rFonts w:ascii="Times New Roman" w:hAnsi="Times New Roman" w:cs="Times New Roman"/>
          <w:sz w:val="24"/>
          <w:szCs w:val="24"/>
        </w:rPr>
        <w:t xml:space="preserve">представления в нескольких словах не так-то просто. </w:t>
      </w:r>
      <w:proofErr w:type="spellStart"/>
      <w:r w:rsidR="00897E77"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способствует развитию интеллектуа</w:t>
      </w:r>
      <w:r w:rsidR="009664EF">
        <w:rPr>
          <w:rFonts w:ascii="Times New Roman" w:hAnsi="Times New Roman" w:cs="Times New Roman"/>
          <w:sz w:val="24"/>
          <w:szCs w:val="24"/>
        </w:rPr>
        <w:t xml:space="preserve">льных и творческих способностей </w:t>
      </w:r>
      <w:r w:rsidRPr="00897E77">
        <w:rPr>
          <w:rFonts w:ascii="Times New Roman" w:hAnsi="Times New Roman" w:cs="Times New Roman"/>
          <w:sz w:val="24"/>
          <w:szCs w:val="24"/>
        </w:rPr>
        <w:t xml:space="preserve">учащихся, а значит их готовность к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с</w:t>
      </w:r>
      <w:r w:rsidR="009664EF">
        <w:rPr>
          <w:rFonts w:ascii="Times New Roman" w:hAnsi="Times New Roman" w:cs="Times New Roman"/>
          <w:sz w:val="24"/>
          <w:szCs w:val="24"/>
        </w:rPr>
        <w:t>аморегуляции</w:t>
      </w:r>
      <w:proofErr w:type="spellEnd"/>
      <w:r w:rsidR="009664EF">
        <w:rPr>
          <w:rFonts w:ascii="Times New Roman" w:hAnsi="Times New Roman" w:cs="Times New Roman"/>
          <w:sz w:val="24"/>
          <w:szCs w:val="24"/>
        </w:rPr>
        <w:t xml:space="preserve"> и самостоятельному </w:t>
      </w:r>
      <w:r w:rsidRPr="00897E77">
        <w:rPr>
          <w:rFonts w:ascii="Times New Roman" w:hAnsi="Times New Roman" w:cs="Times New Roman"/>
          <w:sz w:val="24"/>
          <w:szCs w:val="24"/>
        </w:rPr>
        <w:t>мышлению в дальнейшем.</w:t>
      </w:r>
    </w:p>
    <w:p w:rsidR="00897E77" w:rsidRPr="00897E77" w:rsidRDefault="009664EF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7E77" w:rsidRPr="00897E77">
        <w:rPr>
          <w:rFonts w:ascii="Times New Roman" w:hAnsi="Times New Roman" w:cs="Times New Roman"/>
          <w:sz w:val="24"/>
          <w:szCs w:val="24"/>
        </w:rPr>
        <w:t xml:space="preserve">Составляя </w:t>
      </w:r>
      <w:proofErr w:type="spellStart"/>
      <w:r w:rsidR="00897E77" w:rsidRPr="00897E77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="00897E77" w:rsidRPr="00897E77">
        <w:rPr>
          <w:rFonts w:ascii="Times New Roman" w:hAnsi="Times New Roman" w:cs="Times New Roman"/>
          <w:sz w:val="24"/>
          <w:szCs w:val="24"/>
        </w:rPr>
        <w:t>, каждый может показ</w:t>
      </w:r>
      <w:r>
        <w:rPr>
          <w:rFonts w:ascii="Times New Roman" w:hAnsi="Times New Roman" w:cs="Times New Roman"/>
          <w:sz w:val="24"/>
          <w:szCs w:val="24"/>
        </w:rPr>
        <w:t xml:space="preserve">ать свой талант. Если </w:t>
      </w:r>
      <w:r w:rsidR="00897E77" w:rsidRPr="00897E77">
        <w:rPr>
          <w:rFonts w:ascii="Times New Roman" w:hAnsi="Times New Roman" w:cs="Times New Roman"/>
          <w:sz w:val="24"/>
          <w:szCs w:val="24"/>
        </w:rPr>
        <w:t>стихотворение получится эмоциональны</w:t>
      </w:r>
      <w:r>
        <w:rPr>
          <w:rFonts w:ascii="Times New Roman" w:hAnsi="Times New Roman" w:cs="Times New Roman"/>
          <w:sz w:val="24"/>
          <w:szCs w:val="24"/>
        </w:rPr>
        <w:t xml:space="preserve">м и передает всю суть проблемы, </w:t>
      </w:r>
      <w:r w:rsidR="00897E77" w:rsidRPr="00897E77">
        <w:rPr>
          <w:rFonts w:ascii="Times New Roman" w:hAnsi="Times New Roman" w:cs="Times New Roman"/>
          <w:sz w:val="24"/>
          <w:szCs w:val="24"/>
        </w:rPr>
        <w:t xml:space="preserve">значит, цель достигнута. </w:t>
      </w:r>
      <w:proofErr w:type="spellStart"/>
      <w:r w:rsidR="00897E77" w:rsidRPr="00897E77">
        <w:rPr>
          <w:rFonts w:ascii="Times New Roman" w:hAnsi="Times New Roman" w:cs="Times New Roman"/>
          <w:sz w:val="24"/>
          <w:szCs w:val="24"/>
        </w:rPr>
        <w:t>Синк</w:t>
      </w:r>
      <w:r>
        <w:rPr>
          <w:rFonts w:ascii="Times New Roman" w:hAnsi="Times New Roman" w:cs="Times New Roman"/>
          <w:sz w:val="24"/>
          <w:szCs w:val="24"/>
        </w:rPr>
        <w:t>вейн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хороший метод контроля и </w:t>
      </w:r>
      <w:r w:rsidR="00897E77" w:rsidRPr="00897E77">
        <w:rPr>
          <w:rFonts w:ascii="Times New Roman" w:hAnsi="Times New Roman" w:cs="Times New Roman"/>
          <w:sz w:val="24"/>
          <w:szCs w:val="24"/>
        </w:rPr>
        <w:t>творческая форма рефлексии.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7E77" w:rsidRPr="009664EF" w:rsidRDefault="00897E77" w:rsidP="009664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4EF">
        <w:rPr>
          <w:rFonts w:ascii="Times New Roman" w:hAnsi="Times New Roman" w:cs="Times New Roman"/>
          <w:b/>
          <w:sz w:val="24"/>
          <w:szCs w:val="24"/>
        </w:rPr>
        <w:t>4. Список использованных источников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1. Шаблон презентации сайта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http://office.microsoft.com/templates/directdownload.aspx?AssetID=TC300077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191049&amp;Application=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PP&amp;Result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>=2&amp;Version=12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2. http://ru.wikipedia.org/wiki/%D0%A1%D0%B8%D0%BD%D0%BA%D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0%B2%D0%B5%D0%B9%D0%BD#cite_ref-0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3. http://www.medbio-kgmu.ru/cgi-bin/go.pl?i=606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4. Дробина В.А. «Приемы ТРИЗ и РКМ технологий в обучении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лексико-грамматической стороне речи» </w:t>
      </w:r>
      <w:hyperlink r:id="rId5" w:history="1">
        <w:r w:rsidR="009664EF" w:rsidRPr="007A2592">
          <w:rPr>
            <w:rStyle w:val="a4"/>
            <w:rFonts w:ascii="Times New Roman" w:hAnsi="Times New Roman" w:cs="Times New Roman"/>
            <w:sz w:val="24"/>
            <w:szCs w:val="24"/>
          </w:rPr>
          <w:t>http://www.school13-</w:t>
        </w:r>
      </w:hyperlink>
      <w:r w:rsidR="009664E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897E77">
        <w:rPr>
          <w:rFonts w:ascii="Times New Roman" w:hAnsi="Times New Roman" w:cs="Times New Roman"/>
          <w:sz w:val="24"/>
          <w:szCs w:val="24"/>
        </w:rPr>
        <w:t>nk.ru/masters.html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97E77">
        <w:rPr>
          <w:rFonts w:ascii="Times New Roman" w:hAnsi="Times New Roman" w:cs="Times New Roman"/>
          <w:sz w:val="24"/>
          <w:szCs w:val="24"/>
        </w:rPr>
        <w:t>Гин</w:t>
      </w:r>
      <w:proofErr w:type="spellEnd"/>
      <w:r w:rsidRPr="00897E77">
        <w:rPr>
          <w:rFonts w:ascii="Times New Roman" w:hAnsi="Times New Roman" w:cs="Times New Roman"/>
          <w:sz w:val="24"/>
          <w:szCs w:val="24"/>
        </w:rPr>
        <w:t xml:space="preserve"> А.А. Приемы педагогической техники. Пособие для учителя.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Изд.5 / Под общ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97E77">
        <w:rPr>
          <w:rFonts w:ascii="Times New Roman" w:hAnsi="Times New Roman" w:cs="Times New Roman"/>
          <w:sz w:val="24"/>
          <w:szCs w:val="24"/>
        </w:rPr>
        <w:t>ед. А.В. Хмелева.– М.: Вита – пресс, 2004.</w:t>
      </w:r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 xml:space="preserve">6. Попова Е.Н. «Приёмы вовлечения учащихся в </w:t>
      </w:r>
      <w:proofErr w:type="gramStart"/>
      <w:r w:rsidRPr="00897E77">
        <w:rPr>
          <w:rFonts w:ascii="Times New Roman" w:hAnsi="Times New Roman" w:cs="Times New Roman"/>
          <w:sz w:val="24"/>
          <w:szCs w:val="24"/>
        </w:rPr>
        <w:t>интерактивную</w:t>
      </w:r>
      <w:proofErr w:type="gramEnd"/>
    </w:p>
    <w:p w:rsidR="00897E77" w:rsidRPr="00897E77" w:rsidRDefault="00897E77" w:rsidP="00897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897E77">
        <w:rPr>
          <w:rFonts w:ascii="Times New Roman" w:hAnsi="Times New Roman" w:cs="Times New Roman"/>
          <w:sz w:val="24"/>
          <w:szCs w:val="24"/>
        </w:rPr>
        <w:t>деятельность на уроках» http://www.gym11.ru/kafedry/english/popova_4.htm__</w:t>
      </w:r>
    </w:p>
    <w:sectPr w:rsidR="00897E77" w:rsidRPr="00897E77" w:rsidSect="00897E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77"/>
    <w:rsid w:val="00897E77"/>
    <w:rsid w:val="009664EF"/>
    <w:rsid w:val="009A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4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E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64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ool13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2021-08-11T12:50:00Z</dcterms:created>
  <dcterms:modified xsi:type="dcterms:W3CDTF">2021-08-11T13:03:00Z</dcterms:modified>
</cp:coreProperties>
</file>